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9E4F4A" w:rsidRPr="00306B59" w14:paraId="3E2D8BE2" w14:textId="77777777" w:rsidTr="00636331">
        <w:trPr>
          <w:trHeight w:val="117"/>
        </w:trPr>
        <w:tc>
          <w:tcPr>
            <w:tcW w:w="2660" w:type="dxa"/>
            <w:tcBorders>
              <w:top w:val="single" w:sz="4" w:space="0" w:color="auto"/>
              <w:left w:val="single" w:sz="4" w:space="0" w:color="auto"/>
              <w:bottom w:val="single" w:sz="4" w:space="0" w:color="auto"/>
              <w:right w:val="single" w:sz="4" w:space="0" w:color="auto"/>
            </w:tcBorders>
          </w:tcPr>
          <w:p w14:paraId="003B81C9" w14:textId="77777777" w:rsidR="009E4F4A" w:rsidRPr="00306B59" w:rsidRDefault="009E4F4A" w:rsidP="00636331">
            <w:pPr>
              <w:rPr>
                <w:rFonts w:cs="Arial"/>
                <w:b/>
                <w:sz w:val="22"/>
                <w:szCs w:val="22"/>
              </w:rPr>
            </w:pPr>
            <w:bookmarkStart w:id="0" w:name="_GoBack"/>
            <w:bookmarkEnd w:id="0"/>
            <w:r w:rsidRPr="00306B59">
              <w:rPr>
                <w:rFonts w:cs="Arial"/>
                <w:b/>
                <w:sz w:val="22"/>
                <w:szCs w:val="22"/>
              </w:rPr>
              <w:t>Title:</w:t>
            </w:r>
          </w:p>
          <w:p w14:paraId="05EEAC21" w14:textId="77777777" w:rsidR="009E4F4A" w:rsidRPr="00306B59" w:rsidRDefault="009E4F4A" w:rsidP="00636331">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04E12A2" w14:textId="566BC93C" w:rsidR="009E4F4A" w:rsidRPr="00306B59" w:rsidRDefault="00CD2AAF" w:rsidP="00306B59">
            <w:pPr>
              <w:widowControl w:val="0"/>
              <w:autoSpaceDE w:val="0"/>
              <w:autoSpaceDN w:val="0"/>
              <w:adjustRightInd w:val="0"/>
              <w:rPr>
                <w:rFonts w:cs="Courier"/>
                <w:b/>
                <w:color w:val="262626"/>
                <w:sz w:val="22"/>
                <w:szCs w:val="22"/>
              </w:rPr>
            </w:pPr>
            <w:r>
              <w:rPr>
                <w:rFonts w:cs="Courier"/>
                <w:b/>
                <w:color w:val="262626"/>
                <w:sz w:val="22"/>
                <w:szCs w:val="22"/>
              </w:rPr>
              <w:t>Teaching Gr. 8, 9, and 10 Math Unit in a First Nations Context</w:t>
            </w:r>
            <w:r w:rsidR="00560C5B">
              <w:rPr>
                <w:rFonts w:cs="Courier"/>
                <w:b/>
                <w:color w:val="262626"/>
                <w:sz w:val="22"/>
                <w:szCs w:val="22"/>
              </w:rPr>
              <w:t xml:space="preserve"> (MORNING)</w:t>
            </w:r>
          </w:p>
        </w:tc>
      </w:tr>
      <w:tr w:rsidR="009E4F4A" w:rsidRPr="00306B59" w14:paraId="304AF090" w14:textId="77777777" w:rsidTr="00636331">
        <w:trPr>
          <w:trHeight w:val="117"/>
        </w:trPr>
        <w:tc>
          <w:tcPr>
            <w:tcW w:w="2660" w:type="dxa"/>
            <w:tcBorders>
              <w:top w:val="single" w:sz="4" w:space="0" w:color="auto"/>
              <w:left w:val="single" w:sz="4" w:space="0" w:color="auto"/>
              <w:bottom w:val="single" w:sz="4" w:space="0" w:color="auto"/>
              <w:right w:val="single" w:sz="4" w:space="0" w:color="auto"/>
            </w:tcBorders>
          </w:tcPr>
          <w:p w14:paraId="745C2524" w14:textId="77777777" w:rsidR="009E4F4A" w:rsidRPr="00306B59" w:rsidRDefault="009E4F4A" w:rsidP="00636331">
            <w:pPr>
              <w:rPr>
                <w:rFonts w:cs="Arial"/>
                <w:sz w:val="22"/>
                <w:szCs w:val="22"/>
              </w:rPr>
            </w:pPr>
            <w:r w:rsidRPr="00306B59">
              <w:rPr>
                <w:rFonts w:cs="Arial"/>
                <w:sz w:val="22"/>
                <w:szCs w:val="22"/>
              </w:rPr>
              <w:t>Target Audience:</w:t>
            </w:r>
          </w:p>
          <w:p w14:paraId="0E09DBE7" w14:textId="77777777" w:rsidR="009E4F4A" w:rsidRPr="00306B59" w:rsidRDefault="009E4F4A" w:rsidP="00636331">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B45F048" w14:textId="77777777" w:rsidR="00636331" w:rsidRPr="00306B59" w:rsidRDefault="00636331" w:rsidP="00636331">
            <w:pPr>
              <w:widowControl w:val="0"/>
              <w:autoSpaceDE w:val="0"/>
              <w:autoSpaceDN w:val="0"/>
              <w:adjustRightInd w:val="0"/>
              <w:rPr>
                <w:rFonts w:cs="Courier"/>
                <w:color w:val="262626"/>
                <w:sz w:val="22"/>
                <w:szCs w:val="22"/>
              </w:rPr>
            </w:pPr>
          </w:p>
          <w:p w14:paraId="351FB8F2" w14:textId="5B27346A" w:rsidR="00636331" w:rsidRPr="00306B59" w:rsidRDefault="00CD2AAF" w:rsidP="00636331">
            <w:pPr>
              <w:widowControl w:val="0"/>
              <w:autoSpaceDE w:val="0"/>
              <w:autoSpaceDN w:val="0"/>
              <w:adjustRightInd w:val="0"/>
              <w:rPr>
                <w:rFonts w:cs="Courier"/>
                <w:color w:val="262626"/>
                <w:sz w:val="22"/>
                <w:szCs w:val="22"/>
              </w:rPr>
            </w:pPr>
            <w:r>
              <w:rPr>
                <w:rFonts w:cs="Courier"/>
                <w:color w:val="262626"/>
                <w:sz w:val="22"/>
                <w:szCs w:val="22"/>
              </w:rPr>
              <w:t>Grade 8-10</w:t>
            </w:r>
            <w:r w:rsidR="00636331" w:rsidRPr="00306B59">
              <w:rPr>
                <w:rFonts w:cs="Courier"/>
                <w:color w:val="262626"/>
                <w:sz w:val="22"/>
                <w:szCs w:val="22"/>
              </w:rPr>
              <w:t xml:space="preserve"> Math Teachers</w:t>
            </w:r>
          </w:p>
          <w:p w14:paraId="1D06FDFF" w14:textId="77777777" w:rsidR="009E4F4A" w:rsidRPr="00306B59" w:rsidRDefault="009E4F4A" w:rsidP="00636331">
            <w:pPr>
              <w:rPr>
                <w:b/>
                <w:sz w:val="22"/>
                <w:szCs w:val="22"/>
              </w:rPr>
            </w:pPr>
          </w:p>
        </w:tc>
      </w:tr>
      <w:tr w:rsidR="009E4F4A" w:rsidRPr="00306B59" w14:paraId="055D6916" w14:textId="77777777" w:rsidTr="00636331">
        <w:trPr>
          <w:trHeight w:val="117"/>
        </w:trPr>
        <w:tc>
          <w:tcPr>
            <w:tcW w:w="2660" w:type="dxa"/>
          </w:tcPr>
          <w:p w14:paraId="45FB7E62" w14:textId="77777777" w:rsidR="009E4F4A" w:rsidRPr="00306B59" w:rsidRDefault="009E4F4A" w:rsidP="00636331">
            <w:pPr>
              <w:rPr>
                <w:rFonts w:cs="Arial"/>
                <w:sz w:val="22"/>
                <w:szCs w:val="22"/>
              </w:rPr>
            </w:pPr>
            <w:r w:rsidRPr="00306B59">
              <w:rPr>
                <w:rFonts w:cs="Arial"/>
                <w:sz w:val="22"/>
                <w:szCs w:val="22"/>
              </w:rPr>
              <w:t>Presenter Biography:</w:t>
            </w:r>
          </w:p>
          <w:p w14:paraId="5C2C46AC" w14:textId="77777777" w:rsidR="009E4F4A" w:rsidRPr="00306B59" w:rsidRDefault="009E4F4A" w:rsidP="00636331">
            <w:pPr>
              <w:rPr>
                <w:rFonts w:cs="Arial"/>
                <w:i/>
                <w:sz w:val="22"/>
                <w:szCs w:val="22"/>
              </w:rPr>
            </w:pPr>
          </w:p>
        </w:tc>
        <w:tc>
          <w:tcPr>
            <w:tcW w:w="7067" w:type="dxa"/>
          </w:tcPr>
          <w:p w14:paraId="7F65F463" w14:textId="60FD91F5" w:rsidR="009E4F4A" w:rsidRPr="00CD2AAF" w:rsidRDefault="00CD2AAF" w:rsidP="00636331">
            <w:pPr>
              <w:rPr>
                <w:rFonts w:cs="Courier"/>
                <w:color w:val="262626"/>
                <w:sz w:val="22"/>
                <w:szCs w:val="22"/>
              </w:rPr>
            </w:pPr>
            <w:r w:rsidRPr="00CD2AAF">
              <w:rPr>
                <w:rFonts w:cs="Courier"/>
                <w:b/>
                <w:bCs/>
                <w:color w:val="262626"/>
                <w:sz w:val="22"/>
                <w:szCs w:val="22"/>
              </w:rPr>
              <w:t>Susan Smith</w:t>
            </w:r>
            <w:r w:rsidRPr="00CD2AAF">
              <w:rPr>
                <w:rFonts w:cs="Courier"/>
                <w:color w:val="262626"/>
                <w:sz w:val="22"/>
                <w:szCs w:val="22"/>
              </w:rPr>
              <w:t xml:space="preserve"> has been a math, science and Special Education teacher in both secondary and middle schools for 23 years.  Susan has also written math textbooks for Nelson Publishers, and the Grade 9 Math Study Centre on the Learn Now B.C website.</w:t>
            </w:r>
          </w:p>
        </w:tc>
      </w:tr>
      <w:tr w:rsidR="009E4F4A" w:rsidRPr="00306B59" w14:paraId="5F29CD62" w14:textId="77777777" w:rsidTr="00CD2AAF">
        <w:trPr>
          <w:trHeight w:val="2411"/>
        </w:trPr>
        <w:tc>
          <w:tcPr>
            <w:tcW w:w="2660" w:type="dxa"/>
          </w:tcPr>
          <w:p w14:paraId="6B9532DA" w14:textId="77777777" w:rsidR="009E4F4A" w:rsidRPr="00306B59" w:rsidRDefault="009E4F4A" w:rsidP="00636331">
            <w:pPr>
              <w:rPr>
                <w:rFonts w:cs="Arial"/>
                <w:sz w:val="22"/>
                <w:szCs w:val="22"/>
              </w:rPr>
            </w:pPr>
            <w:r w:rsidRPr="00306B59">
              <w:rPr>
                <w:rFonts w:cs="Arial"/>
                <w:sz w:val="22"/>
                <w:szCs w:val="22"/>
              </w:rPr>
              <w:t xml:space="preserve">Workshop Summary: </w:t>
            </w:r>
          </w:p>
          <w:p w14:paraId="55CCC86F" w14:textId="77777777" w:rsidR="009E4F4A" w:rsidRPr="00306B59" w:rsidRDefault="009E4F4A" w:rsidP="00636331">
            <w:pPr>
              <w:rPr>
                <w:rFonts w:cs="Arial"/>
                <w:sz w:val="22"/>
                <w:szCs w:val="22"/>
              </w:rPr>
            </w:pPr>
          </w:p>
          <w:p w14:paraId="4A2EE45C" w14:textId="77777777" w:rsidR="009E4F4A" w:rsidRPr="00306B59" w:rsidRDefault="009E4F4A" w:rsidP="00636331">
            <w:pPr>
              <w:rPr>
                <w:rFonts w:cs="Arial"/>
                <w:sz w:val="22"/>
                <w:szCs w:val="22"/>
              </w:rPr>
            </w:pPr>
          </w:p>
        </w:tc>
        <w:tc>
          <w:tcPr>
            <w:tcW w:w="7067" w:type="dxa"/>
          </w:tcPr>
          <w:p w14:paraId="495A0AD2" w14:textId="77777777" w:rsidR="00CD2AAF" w:rsidRPr="00CD2AAF" w:rsidRDefault="00CD2AAF" w:rsidP="00CD2AAF">
            <w:pPr>
              <w:shd w:val="clear" w:color="auto" w:fill="FFFFFF"/>
              <w:rPr>
                <w:rFonts w:cs="Courier"/>
                <w:color w:val="262626"/>
                <w:sz w:val="22"/>
                <w:szCs w:val="22"/>
              </w:rPr>
            </w:pPr>
            <w:r w:rsidRPr="00CD2AAF">
              <w:rPr>
                <w:rFonts w:cs="Courier"/>
                <w:color w:val="262626"/>
                <w:sz w:val="22"/>
                <w:szCs w:val="22"/>
              </w:rPr>
              <w:t xml:space="preserve">The new math curriculum requires that teachers introduce students to math topics in a First Nations context.  The ready-to-go unit will allow students to explore:  learning fractions through a venison stew recipe, finding combinations through a First Nations stick game, linear factors affecting moose populations, linear equations/Hooke’s Law in bow hunting, and line and rotational symmetry in First Nation art.  An excellent resource to read before the workshop, if interested, is: </w:t>
            </w:r>
          </w:p>
          <w:p w14:paraId="03FB6A4D" w14:textId="1BC6D31A" w:rsidR="009E4F4A" w:rsidRPr="00CD2AAF" w:rsidRDefault="00893D8D" w:rsidP="00CD2AAF">
            <w:pPr>
              <w:widowControl w:val="0"/>
              <w:autoSpaceDE w:val="0"/>
              <w:autoSpaceDN w:val="0"/>
              <w:adjustRightInd w:val="0"/>
              <w:rPr>
                <w:rFonts w:cs="Courier"/>
                <w:color w:val="262626"/>
                <w:sz w:val="22"/>
                <w:szCs w:val="22"/>
              </w:rPr>
            </w:pPr>
            <w:hyperlink r:id="rId5" w:tgtFrame="_blank" w:history="1">
              <w:r w:rsidR="00CD2AAF" w:rsidRPr="00CD2AAF">
                <w:rPr>
                  <w:rStyle w:val="Hyperlink"/>
                  <w:rFonts w:cs="Arial"/>
                  <w:sz w:val="22"/>
                  <w:szCs w:val="22"/>
                </w:rPr>
                <w:t>http://www.fnesc.ca/wp/wp-content/uploads/2015/08/PUB-LFP-Math-First-Peoples-8-9-for-Web.pdf</w:t>
              </w:r>
            </w:hyperlink>
            <w:r w:rsidR="00CD2AAF" w:rsidRPr="00CD2AAF">
              <w:rPr>
                <w:rFonts w:cs="Arial"/>
                <w:color w:val="000000"/>
                <w:sz w:val="22"/>
                <w:szCs w:val="22"/>
              </w:rPr>
              <w:t xml:space="preserve">.  </w:t>
            </w:r>
            <w:r w:rsidR="00CD2AAF" w:rsidRPr="00CD2AAF">
              <w:rPr>
                <w:rStyle w:val="apple-converted-space"/>
                <w:rFonts w:cs="Arial"/>
                <w:color w:val="000000"/>
                <w:sz w:val="22"/>
                <w:szCs w:val="22"/>
              </w:rPr>
              <w:t> </w:t>
            </w:r>
          </w:p>
        </w:tc>
      </w:tr>
    </w:tbl>
    <w:p w14:paraId="61B91865" w14:textId="77777777" w:rsidR="00636331" w:rsidRPr="00306B59" w:rsidRDefault="00636331">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636331" w:rsidRPr="00306B59" w14:paraId="0D114312" w14:textId="77777777" w:rsidTr="00636331">
        <w:trPr>
          <w:trHeight w:val="117"/>
        </w:trPr>
        <w:tc>
          <w:tcPr>
            <w:tcW w:w="2660" w:type="dxa"/>
            <w:tcBorders>
              <w:top w:val="single" w:sz="4" w:space="0" w:color="auto"/>
              <w:left w:val="single" w:sz="4" w:space="0" w:color="auto"/>
              <w:bottom w:val="single" w:sz="4" w:space="0" w:color="auto"/>
              <w:right w:val="single" w:sz="4" w:space="0" w:color="auto"/>
            </w:tcBorders>
          </w:tcPr>
          <w:p w14:paraId="14E9B4D5" w14:textId="77777777" w:rsidR="00636331" w:rsidRPr="00306B59" w:rsidRDefault="00636331" w:rsidP="00636331">
            <w:pPr>
              <w:rPr>
                <w:rFonts w:cs="Arial"/>
                <w:b/>
                <w:sz w:val="22"/>
                <w:szCs w:val="22"/>
              </w:rPr>
            </w:pPr>
            <w:r w:rsidRPr="00306B59">
              <w:rPr>
                <w:rFonts w:cs="Arial"/>
                <w:b/>
                <w:sz w:val="22"/>
                <w:szCs w:val="22"/>
              </w:rPr>
              <w:t>Title:</w:t>
            </w:r>
          </w:p>
          <w:p w14:paraId="64CB168F" w14:textId="77777777" w:rsidR="00636331" w:rsidRPr="00306B59" w:rsidRDefault="00636331" w:rsidP="00636331">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5E2D5B37" w14:textId="097E5406" w:rsidR="00636331" w:rsidRPr="00CD2AAF" w:rsidRDefault="00CD2AAF" w:rsidP="00560C5B">
            <w:pPr>
              <w:rPr>
                <w:rFonts w:cs="Arial"/>
                <w:b/>
                <w:bCs/>
                <w:color w:val="1A1A1A"/>
                <w:sz w:val="22"/>
                <w:szCs w:val="22"/>
              </w:rPr>
            </w:pPr>
            <w:r w:rsidRPr="00CD2AAF">
              <w:rPr>
                <w:rFonts w:cs="Arial"/>
                <w:b/>
                <w:bCs/>
                <w:color w:val="1A1A1A"/>
                <w:sz w:val="22"/>
                <w:szCs w:val="22"/>
              </w:rPr>
              <w:t>Integrating STEAM Education through MakerSpace: New approach to the new curriculum</w:t>
            </w:r>
            <w:r w:rsidR="0013196B">
              <w:rPr>
                <w:rFonts w:cs="Arial"/>
                <w:b/>
                <w:bCs/>
                <w:color w:val="1A1A1A"/>
                <w:sz w:val="22"/>
                <w:szCs w:val="22"/>
              </w:rPr>
              <w:t xml:space="preserve"> (AFTERNOON)</w:t>
            </w:r>
          </w:p>
        </w:tc>
      </w:tr>
      <w:tr w:rsidR="00636331" w:rsidRPr="00306B59" w14:paraId="6810A841" w14:textId="77777777" w:rsidTr="00636331">
        <w:trPr>
          <w:trHeight w:val="117"/>
        </w:trPr>
        <w:tc>
          <w:tcPr>
            <w:tcW w:w="2660" w:type="dxa"/>
            <w:tcBorders>
              <w:top w:val="single" w:sz="4" w:space="0" w:color="auto"/>
              <w:left w:val="single" w:sz="4" w:space="0" w:color="auto"/>
              <w:bottom w:val="single" w:sz="4" w:space="0" w:color="auto"/>
              <w:right w:val="single" w:sz="4" w:space="0" w:color="auto"/>
            </w:tcBorders>
          </w:tcPr>
          <w:p w14:paraId="6A46C734" w14:textId="77777777" w:rsidR="00636331" w:rsidRPr="00306B59" w:rsidRDefault="00636331" w:rsidP="00636331">
            <w:pPr>
              <w:rPr>
                <w:rFonts w:cs="Arial"/>
                <w:sz w:val="22"/>
                <w:szCs w:val="22"/>
              </w:rPr>
            </w:pPr>
            <w:r w:rsidRPr="00306B59">
              <w:rPr>
                <w:rFonts w:cs="Arial"/>
                <w:sz w:val="22"/>
                <w:szCs w:val="22"/>
              </w:rPr>
              <w:t>Target Audience:</w:t>
            </w:r>
          </w:p>
          <w:p w14:paraId="3855028A" w14:textId="77777777" w:rsidR="00636331" w:rsidRPr="00306B59" w:rsidRDefault="00636331" w:rsidP="00636331">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04F2A25" w14:textId="17A94476" w:rsidR="00636331" w:rsidRPr="00306B59" w:rsidRDefault="00CD2AAF" w:rsidP="00636331">
            <w:pPr>
              <w:rPr>
                <w:rFonts w:cs="Arial"/>
                <w:sz w:val="22"/>
                <w:szCs w:val="22"/>
              </w:rPr>
            </w:pPr>
            <w:r>
              <w:rPr>
                <w:rFonts w:cs="Arial"/>
                <w:sz w:val="22"/>
                <w:szCs w:val="22"/>
              </w:rPr>
              <w:t>Elementary and Middle School Teachers</w:t>
            </w:r>
          </w:p>
        </w:tc>
      </w:tr>
      <w:tr w:rsidR="00636331" w:rsidRPr="00306B59" w14:paraId="17C11873" w14:textId="77777777" w:rsidTr="00636331">
        <w:trPr>
          <w:trHeight w:val="117"/>
        </w:trPr>
        <w:tc>
          <w:tcPr>
            <w:tcW w:w="2660" w:type="dxa"/>
          </w:tcPr>
          <w:p w14:paraId="6213A525" w14:textId="77777777" w:rsidR="00636331" w:rsidRPr="00306B59" w:rsidRDefault="00636331" w:rsidP="00636331">
            <w:pPr>
              <w:rPr>
                <w:rFonts w:cs="Arial"/>
                <w:sz w:val="22"/>
                <w:szCs w:val="22"/>
              </w:rPr>
            </w:pPr>
            <w:r w:rsidRPr="00306B59">
              <w:rPr>
                <w:rFonts w:cs="Arial"/>
                <w:sz w:val="22"/>
                <w:szCs w:val="22"/>
              </w:rPr>
              <w:t>Presenter Biography:</w:t>
            </w:r>
          </w:p>
          <w:p w14:paraId="26B36CFC" w14:textId="77777777" w:rsidR="00636331" w:rsidRPr="00306B59" w:rsidRDefault="00636331" w:rsidP="00636331">
            <w:pPr>
              <w:rPr>
                <w:rFonts w:cs="Arial"/>
                <w:i/>
                <w:sz w:val="22"/>
                <w:szCs w:val="22"/>
              </w:rPr>
            </w:pPr>
          </w:p>
        </w:tc>
        <w:tc>
          <w:tcPr>
            <w:tcW w:w="7067" w:type="dxa"/>
          </w:tcPr>
          <w:p w14:paraId="6C65C846" w14:textId="4A908423" w:rsidR="00636331" w:rsidRPr="00CD2AAF" w:rsidRDefault="00CD2AAF" w:rsidP="00CD2AAF">
            <w:pPr>
              <w:widowControl w:val="0"/>
              <w:autoSpaceDE w:val="0"/>
              <w:autoSpaceDN w:val="0"/>
              <w:adjustRightInd w:val="0"/>
              <w:rPr>
                <w:rFonts w:cs="Courier"/>
                <w:color w:val="262626"/>
                <w:sz w:val="22"/>
                <w:szCs w:val="22"/>
              </w:rPr>
            </w:pPr>
            <w:r w:rsidRPr="00CD2AAF">
              <w:rPr>
                <w:rFonts w:cs="Courier"/>
                <w:b/>
                <w:bCs/>
                <w:color w:val="262626"/>
                <w:sz w:val="22"/>
                <w:szCs w:val="22"/>
              </w:rPr>
              <w:t>Sunny Jun</w:t>
            </w:r>
            <w:r w:rsidRPr="00CD2AAF">
              <w:rPr>
                <w:rFonts w:cs="Courier"/>
                <w:color w:val="262626"/>
                <w:sz w:val="22"/>
                <w:szCs w:val="22"/>
              </w:rPr>
              <w:t xml:space="preserve"> I currently teach STEAM education at George Jay Elementary school I had the privilege to experience education systems in Korea, Canada, UK and Nepal.  I have taught at elementary school, middle school and high school level.  My diverse experience has given me a global awareness in education and has well prepared me to adapt and to transfer skills in different and difficult settings.  I am willing to seek out new challenges and pursue knowledge to help me grow as a leader and educator. I believe that communication, collaboration, critical and creative thinking are key elements for successful learners.  These skills are critical in the Twenty First Century Learning model.  If we want our schools to succeed, we need to foster an environment that allows for collaboration and critical thinking that asks the ‘why’ and the ‘hows’ of what we are doing. I try to centre my teaching and mentoring around these important skills to help students and teachers grow and adapt to our ever changing world.</w:t>
            </w:r>
          </w:p>
        </w:tc>
      </w:tr>
      <w:tr w:rsidR="00636331" w:rsidRPr="00306B59" w14:paraId="49FF548E" w14:textId="77777777" w:rsidTr="007E03F5">
        <w:trPr>
          <w:trHeight w:val="1692"/>
        </w:trPr>
        <w:tc>
          <w:tcPr>
            <w:tcW w:w="2660" w:type="dxa"/>
          </w:tcPr>
          <w:p w14:paraId="65D3A05C" w14:textId="77777777" w:rsidR="00636331" w:rsidRPr="00306B59" w:rsidRDefault="00636331" w:rsidP="00636331">
            <w:pPr>
              <w:rPr>
                <w:rFonts w:cs="Arial"/>
                <w:sz w:val="22"/>
                <w:szCs w:val="22"/>
              </w:rPr>
            </w:pPr>
            <w:r w:rsidRPr="00306B59">
              <w:rPr>
                <w:rFonts w:cs="Arial"/>
                <w:sz w:val="22"/>
                <w:szCs w:val="22"/>
              </w:rPr>
              <w:t xml:space="preserve">Workshop Summary: </w:t>
            </w:r>
          </w:p>
          <w:p w14:paraId="376A85B5" w14:textId="77777777" w:rsidR="00636331" w:rsidRPr="00306B59" w:rsidRDefault="00636331" w:rsidP="00636331">
            <w:pPr>
              <w:rPr>
                <w:rFonts w:cs="Arial"/>
                <w:sz w:val="22"/>
                <w:szCs w:val="22"/>
              </w:rPr>
            </w:pPr>
          </w:p>
        </w:tc>
        <w:tc>
          <w:tcPr>
            <w:tcW w:w="7067" w:type="dxa"/>
          </w:tcPr>
          <w:p w14:paraId="0C984E45" w14:textId="7351B280" w:rsidR="00636331" w:rsidRPr="00CD2AAF" w:rsidRDefault="00CD2AAF" w:rsidP="00CD2AAF">
            <w:pPr>
              <w:spacing w:after="200" w:line="276" w:lineRule="auto"/>
              <w:rPr>
                <w:rFonts w:cs="Courier"/>
                <w:color w:val="262626"/>
                <w:sz w:val="22"/>
                <w:szCs w:val="22"/>
              </w:rPr>
            </w:pPr>
            <w:r w:rsidRPr="00CD2AAF">
              <w:rPr>
                <w:rFonts w:cs="Courier"/>
                <w:color w:val="262626"/>
                <w:sz w:val="22"/>
                <w:szCs w:val="22"/>
              </w:rPr>
              <w:t>In this workshop, we will explore the following questions through hands on exploration and discussions:</w:t>
            </w:r>
            <w:r w:rsidRPr="00CD2AAF">
              <w:rPr>
                <w:rFonts w:cs="Courier"/>
                <w:color w:val="262626"/>
                <w:sz w:val="22"/>
                <w:szCs w:val="22"/>
              </w:rPr>
              <w:cr/>
              <w:t>What is STEAM education and why is it important for our students?  How does the new curriculum fit into STEAM education?  How can regular classroom teachers apply STEAM education?</w:t>
            </w:r>
          </w:p>
        </w:tc>
      </w:tr>
    </w:tbl>
    <w:p w14:paraId="635B9ADC" w14:textId="77777777" w:rsidR="009E4F4A" w:rsidRDefault="009E4F4A">
      <w:pPr>
        <w:rPr>
          <w:sz w:val="22"/>
          <w:szCs w:val="22"/>
        </w:rPr>
      </w:pPr>
    </w:p>
    <w:p w14:paraId="1B23D9BD" w14:textId="77777777" w:rsidR="00795E93" w:rsidRDefault="00795E93">
      <w:pPr>
        <w:rPr>
          <w:sz w:val="22"/>
          <w:szCs w:val="22"/>
        </w:rPr>
      </w:pPr>
    </w:p>
    <w:p w14:paraId="4964F3B6" w14:textId="77777777" w:rsidR="00795E93" w:rsidRDefault="00795E93">
      <w:pPr>
        <w:rPr>
          <w:sz w:val="22"/>
          <w:szCs w:val="22"/>
        </w:rPr>
      </w:pPr>
    </w:p>
    <w:p w14:paraId="2039CD9D" w14:textId="77777777" w:rsidR="00CD2AAF" w:rsidRDefault="00CD2AAF">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795E93" w:rsidRPr="00CD2AAF" w14:paraId="21B3E95F" w14:textId="77777777" w:rsidTr="006F2281">
        <w:trPr>
          <w:trHeight w:val="117"/>
        </w:trPr>
        <w:tc>
          <w:tcPr>
            <w:tcW w:w="2660" w:type="dxa"/>
            <w:tcBorders>
              <w:top w:val="single" w:sz="4" w:space="0" w:color="auto"/>
              <w:left w:val="single" w:sz="4" w:space="0" w:color="auto"/>
              <w:bottom w:val="single" w:sz="4" w:space="0" w:color="auto"/>
              <w:right w:val="single" w:sz="4" w:space="0" w:color="auto"/>
            </w:tcBorders>
          </w:tcPr>
          <w:p w14:paraId="3C697F4D" w14:textId="4DAC73E5" w:rsidR="00795E93" w:rsidRPr="00306B59" w:rsidRDefault="00795E93" w:rsidP="00795E93">
            <w:pPr>
              <w:rPr>
                <w:rFonts w:cs="Arial"/>
                <w:b/>
                <w:sz w:val="22"/>
                <w:szCs w:val="22"/>
              </w:rPr>
            </w:pPr>
            <w:r w:rsidRPr="00306B59">
              <w:rPr>
                <w:rFonts w:cs="Arial"/>
                <w:b/>
                <w:sz w:val="22"/>
                <w:szCs w:val="22"/>
              </w:rPr>
              <w:lastRenderedPageBreak/>
              <w:t>Title:</w:t>
            </w:r>
          </w:p>
        </w:tc>
        <w:tc>
          <w:tcPr>
            <w:tcW w:w="7067" w:type="dxa"/>
            <w:tcBorders>
              <w:top w:val="single" w:sz="4" w:space="0" w:color="auto"/>
              <w:left w:val="single" w:sz="4" w:space="0" w:color="auto"/>
              <w:bottom w:val="single" w:sz="4" w:space="0" w:color="auto"/>
              <w:right w:val="single" w:sz="4" w:space="0" w:color="auto"/>
            </w:tcBorders>
          </w:tcPr>
          <w:p w14:paraId="3645755B" w14:textId="6723DB6E" w:rsidR="00795E93" w:rsidRPr="00CD2AAF" w:rsidRDefault="00795E93" w:rsidP="006F2281">
            <w:pPr>
              <w:rPr>
                <w:rFonts w:cs="Arial"/>
                <w:b/>
                <w:bCs/>
                <w:color w:val="1A1A1A"/>
                <w:sz w:val="22"/>
                <w:szCs w:val="22"/>
              </w:rPr>
            </w:pPr>
            <w:r w:rsidRPr="00795E93">
              <w:rPr>
                <w:rFonts w:cs="Arial"/>
                <w:b/>
                <w:bCs/>
                <w:color w:val="1A1A1A"/>
                <w:sz w:val="22"/>
                <w:szCs w:val="22"/>
              </w:rPr>
              <w:t>Hands-on Multiplication and Division with Meaning</w:t>
            </w:r>
            <w:r w:rsidR="0013196B">
              <w:rPr>
                <w:rFonts w:cs="Arial"/>
                <w:b/>
                <w:bCs/>
                <w:color w:val="1A1A1A"/>
                <w:sz w:val="22"/>
                <w:szCs w:val="22"/>
              </w:rPr>
              <w:t xml:space="preserve"> (AFTERNOON</w:t>
            </w:r>
            <w:r>
              <w:rPr>
                <w:rFonts w:cs="Arial"/>
                <w:b/>
                <w:bCs/>
                <w:color w:val="1A1A1A"/>
                <w:sz w:val="22"/>
                <w:szCs w:val="22"/>
              </w:rPr>
              <w:t>)</w:t>
            </w:r>
          </w:p>
        </w:tc>
      </w:tr>
      <w:tr w:rsidR="00795E93" w:rsidRPr="00306B59" w14:paraId="37079E5E" w14:textId="77777777" w:rsidTr="006F2281">
        <w:trPr>
          <w:trHeight w:val="117"/>
        </w:trPr>
        <w:tc>
          <w:tcPr>
            <w:tcW w:w="2660" w:type="dxa"/>
            <w:tcBorders>
              <w:top w:val="single" w:sz="4" w:space="0" w:color="auto"/>
              <w:left w:val="single" w:sz="4" w:space="0" w:color="auto"/>
              <w:bottom w:val="single" w:sz="4" w:space="0" w:color="auto"/>
              <w:right w:val="single" w:sz="4" w:space="0" w:color="auto"/>
            </w:tcBorders>
          </w:tcPr>
          <w:p w14:paraId="0E0C95AA" w14:textId="77777777" w:rsidR="00795E93" w:rsidRPr="00306B59" w:rsidRDefault="00795E93" w:rsidP="006F2281">
            <w:pPr>
              <w:rPr>
                <w:rFonts w:cs="Arial"/>
                <w:sz w:val="22"/>
                <w:szCs w:val="22"/>
              </w:rPr>
            </w:pPr>
            <w:r w:rsidRPr="00306B59">
              <w:rPr>
                <w:rFonts w:cs="Arial"/>
                <w:sz w:val="22"/>
                <w:szCs w:val="22"/>
              </w:rPr>
              <w:t>Target Audience:</w:t>
            </w:r>
          </w:p>
          <w:p w14:paraId="13D65E6C" w14:textId="77777777" w:rsidR="00795E93" w:rsidRPr="00306B59" w:rsidRDefault="00795E93" w:rsidP="006F2281">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1F10989" w14:textId="64522FE8" w:rsidR="00795E93" w:rsidRPr="00306B59" w:rsidRDefault="00795E93" w:rsidP="006F2281">
            <w:pPr>
              <w:rPr>
                <w:rFonts w:cs="Arial"/>
                <w:sz w:val="22"/>
                <w:szCs w:val="22"/>
              </w:rPr>
            </w:pPr>
            <w:r>
              <w:rPr>
                <w:rFonts w:cs="Arial"/>
                <w:sz w:val="22"/>
                <w:szCs w:val="22"/>
              </w:rPr>
              <w:t>Grade 3-5</w:t>
            </w:r>
          </w:p>
        </w:tc>
      </w:tr>
      <w:tr w:rsidR="00795E93" w:rsidRPr="00CD2AAF" w14:paraId="09FF8D79" w14:textId="77777777" w:rsidTr="006F2281">
        <w:trPr>
          <w:trHeight w:val="117"/>
        </w:trPr>
        <w:tc>
          <w:tcPr>
            <w:tcW w:w="2660" w:type="dxa"/>
          </w:tcPr>
          <w:p w14:paraId="3A534E92" w14:textId="77777777" w:rsidR="00795E93" w:rsidRPr="00306B59" w:rsidRDefault="00795E93" w:rsidP="006F2281">
            <w:pPr>
              <w:rPr>
                <w:rFonts w:cs="Arial"/>
                <w:sz w:val="22"/>
                <w:szCs w:val="22"/>
              </w:rPr>
            </w:pPr>
            <w:r w:rsidRPr="00306B59">
              <w:rPr>
                <w:rFonts w:cs="Arial"/>
                <w:sz w:val="22"/>
                <w:szCs w:val="22"/>
              </w:rPr>
              <w:t>Presenter Biography:</w:t>
            </w:r>
          </w:p>
          <w:p w14:paraId="28FA0963" w14:textId="77777777" w:rsidR="00795E93" w:rsidRPr="00306B59" w:rsidRDefault="00795E93" w:rsidP="006F2281">
            <w:pPr>
              <w:rPr>
                <w:rFonts w:cs="Arial"/>
                <w:i/>
                <w:sz w:val="22"/>
                <w:szCs w:val="22"/>
              </w:rPr>
            </w:pPr>
          </w:p>
        </w:tc>
        <w:tc>
          <w:tcPr>
            <w:tcW w:w="7067" w:type="dxa"/>
          </w:tcPr>
          <w:p w14:paraId="1B46E658" w14:textId="4002FCE3" w:rsidR="00795E93" w:rsidRPr="00CD2AAF" w:rsidRDefault="00795E93" w:rsidP="006F2281">
            <w:pPr>
              <w:widowControl w:val="0"/>
              <w:autoSpaceDE w:val="0"/>
              <w:autoSpaceDN w:val="0"/>
              <w:adjustRightInd w:val="0"/>
              <w:rPr>
                <w:rFonts w:cs="Courier"/>
                <w:color w:val="262626"/>
                <w:sz w:val="22"/>
                <w:szCs w:val="22"/>
              </w:rPr>
            </w:pPr>
            <w:r w:rsidRPr="00795E93">
              <w:rPr>
                <w:rFonts w:cs="Courier"/>
                <w:b/>
                <w:bCs/>
                <w:color w:val="262626"/>
                <w:sz w:val="22"/>
                <w:szCs w:val="22"/>
              </w:rPr>
              <w:t>Nikki Lineham</w:t>
            </w:r>
            <w:r w:rsidRPr="00795E93">
              <w:rPr>
                <w:rFonts w:cs="Courier"/>
                <w:color w:val="262626"/>
                <w:sz w:val="22"/>
                <w:szCs w:val="22"/>
              </w:rPr>
              <w:t xml:space="preserve"> is a teacher in the Victoria School District and is the co-founder of Educating Now. She has a passion for math education and has been a leader in teaching practice by using hands-on manipulatives, focusing on conceptual understanding, using specific language to develop meaning and learning through problem solving.  Since 2007 she has been working regularly with large and small groups of teachers conducting professional development sessions and mentoring throughout BC. She has also presented at conferences such as the Northwest Mathematics Conferences and the BCAMT Fall Conferences.</w:t>
            </w:r>
          </w:p>
        </w:tc>
      </w:tr>
      <w:tr w:rsidR="00795E93" w:rsidRPr="00CD2AAF" w14:paraId="56BF6EC5" w14:textId="77777777" w:rsidTr="006F2281">
        <w:trPr>
          <w:trHeight w:val="1692"/>
        </w:trPr>
        <w:tc>
          <w:tcPr>
            <w:tcW w:w="2660" w:type="dxa"/>
          </w:tcPr>
          <w:p w14:paraId="2BE303B8" w14:textId="77777777" w:rsidR="00795E93" w:rsidRPr="00306B59" w:rsidRDefault="00795E93" w:rsidP="006F2281">
            <w:pPr>
              <w:rPr>
                <w:rFonts w:cs="Arial"/>
                <w:sz w:val="22"/>
                <w:szCs w:val="22"/>
              </w:rPr>
            </w:pPr>
            <w:r w:rsidRPr="00306B59">
              <w:rPr>
                <w:rFonts w:cs="Arial"/>
                <w:sz w:val="22"/>
                <w:szCs w:val="22"/>
              </w:rPr>
              <w:t xml:space="preserve">Workshop Summary: </w:t>
            </w:r>
          </w:p>
          <w:p w14:paraId="3F127C7D" w14:textId="77777777" w:rsidR="00795E93" w:rsidRPr="00306B59" w:rsidRDefault="00795E93" w:rsidP="006F2281">
            <w:pPr>
              <w:rPr>
                <w:rFonts w:cs="Arial"/>
                <w:sz w:val="22"/>
                <w:szCs w:val="22"/>
              </w:rPr>
            </w:pPr>
          </w:p>
        </w:tc>
        <w:tc>
          <w:tcPr>
            <w:tcW w:w="7067" w:type="dxa"/>
          </w:tcPr>
          <w:p w14:paraId="433EAEA9" w14:textId="14778522" w:rsidR="00795E93" w:rsidRPr="00CD2AAF" w:rsidRDefault="00795E93" w:rsidP="00795E93">
            <w:pPr>
              <w:shd w:val="clear" w:color="auto" w:fill="FFFFFF"/>
              <w:rPr>
                <w:rFonts w:cs="Courier"/>
                <w:color w:val="262626"/>
                <w:sz w:val="22"/>
                <w:szCs w:val="22"/>
              </w:rPr>
            </w:pPr>
            <w:r w:rsidRPr="00795E93">
              <w:rPr>
                <w:rFonts w:cs="Courier"/>
                <w:color w:val="262626"/>
                <w:sz w:val="22"/>
                <w:szCs w:val="22"/>
              </w:rPr>
              <w:t>In this hands-on workshop we will use manipulatives and pictorial representations to really understand multiplication and division conceptually. We explore multiple ways of engaging students in thinking about and applying these important concepts. We will also explore non-traditional procedures, assessments, specific math language that helps students to develop meaning and understanding as well as the growt</w:t>
            </w:r>
            <w:r>
              <w:rPr>
                <w:rFonts w:cs="Courier"/>
                <w:color w:val="262626"/>
                <w:sz w:val="22"/>
                <w:szCs w:val="22"/>
              </w:rPr>
              <w:t>h mindset in mathematics. </w:t>
            </w:r>
          </w:p>
        </w:tc>
      </w:tr>
    </w:tbl>
    <w:p w14:paraId="210412A5" w14:textId="77777777" w:rsidR="009E4F4A" w:rsidRDefault="009E4F4A">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795E93" w:rsidRPr="00CD2AAF" w14:paraId="3159A6E3" w14:textId="77777777" w:rsidTr="006F2281">
        <w:trPr>
          <w:trHeight w:val="117"/>
        </w:trPr>
        <w:tc>
          <w:tcPr>
            <w:tcW w:w="2660" w:type="dxa"/>
            <w:tcBorders>
              <w:top w:val="single" w:sz="4" w:space="0" w:color="auto"/>
              <w:left w:val="single" w:sz="4" w:space="0" w:color="auto"/>
              <w:bottom w:val="single" w:sz="4" w:space="0" w:color="auto"/>
              <w:right w:val="single" w:sz="4" w:space="0" w:color="auto"/>
            </w:tcBorders>
          </w:tcPr>
          <w:p w14:paraId="3931BD4D" w14:textId="77777777" w:rsidR="00795E93" w:rsidRPr="00306B59" w:rsidRDefault="00795E93" w:rsidP="006F2281">
            <w:pPr>
              <w:rPr>
                <w:rFonts w:cs="Arial"/>
                <w:b/>
                <w:sz w:val="22"/>
                <w:szCs w:val="22"/>
              </w:rPr>
            </w:pPr>
            <w:r w:rsidRPr="00306B59">
              <w:rPr>
                <w:rFonts w:cs="Arial"/>
                <w:b/>
                <w:sz w:val="22"/>
                <w:szCs w:val="22"/>
              </w:rPr>
              <w:t>Title:</w:t>
            </w:r>
          </w:p>
        </w:tc>
        <w:tc>
          <w:tcPr>
            <w:tcW w:w="7067" w:type="dxa"/>
            <w:tcBorders>
              <w:top w:val="single" w:sz="4" w:space="0" w:color="auto"/>
              <w:left w:val="single" w:sz="4" w:space="0" w:color="auto"/>
              <w:bottom w:val="single" w:sz="4" w:space="0" w:color="auto"/>
              <w:right w:val="single" w:sz="4" w:space="0" w:color="auto"/>
            </w:tcBorders>
          </w:tcPr>
          <w:p w14:paraId="4437F25D" w14:textId="0FFB94F3" w:rsidR="00795E93" w:rsidRPr="00CD2AAF" w:rsidRDefault="00795E93" w:rsidP="006F2281">
            <w:pPr>
              <w:rPr>
                <w:rFonts w:cs="Arial"/>
                <w:b/>
                <w:bCs/>
                <w:color w:val="1A1A1A"/>
                <w:sz w:val="22"/>
                <w:szCs w:val="22"/>
              </w:rPr>
            </w:pPr>
            <w:r w:rsidRPr="00795E93">
              <w:rPr>
                <w:rFonts w:cs="Arial"/>
                <w:b/>
                <w:bCs/>
                <w:color w:val="1A1A1A"/>
                <w:sz w:val="22"/>
                <w:szCs w:val="22"/>
              </w:rPr>
              <w:t>Differentiating Mathematics Instruction – Meet More of Your Learners’ Needs</w:t>
            </w:r>
            <w:r w:rsidR="0013196B">
              <w:rPr>
                <w:rFonts w:cs="Arial"/>
                <w:b/>
                <w:bCs/>
                <w:color w:val="1A1A1A"/>
                <w:sz w:val="22"/>
                <w:szCs w:val="22"/>
              </w:rPr>
              <w:t xml:space="preserve"> (MORNING</w:t>
            </w:r>
            <w:r>
              <w:rPr>
                <w:rFonts w:cs="Arial"/>
                <w:b/>
                <w:bCs/>
                <w:color w:val="1A1A1A"/>
                <w:sz w:val="22"/>
                <w:szCs w:val="22"/>
              </w:rPr>
              <w:t>)</w:t>
            </w:r>
          </w:p>
        </w:tc>
      </w:tr>
      <w:tr w:rsidR="00795E93" w:rsidRPr="00306B59" w14:paraId="5F064F98" w14:textId="77777777" w:rsidTr="006F2281">
        <w:trPr>
          <w:trHeight w:val="117"/>
        </w:trPr>
        <w:tc>
          <w:tcPr>
            <w:tcW w:w="2660" w:type="dxa"/>
            <w:tcBorders>
              <w:top w:val="single" w:sz="4" w:space="0" w:color="auto"/>
              <w:left w:val="single" w:sz="4" w:space="0" w:color="auto"/>
              <w:bottom w:val="single" w:sz="4" w:space="0" w:color="auto"/>
              <w:right w:val="single" w:sz="4" w:space="0" w:color="auto"/>
            </w:tcBorders>
          </w:tcPr>
          <w:p w14:paraId="576428C8" w14:textId="77777777" w:rsidR="00795E93" w:rsidRPr="00306B59" w:rsidRDefault="00795E93" w:rsidP="006F2281">
            <w:pPr>
              <w:rPr>
                <w:rFonts w:cs="Arial"/>
                <w:sz w:val="22"/>
                <w:szCs w:val="22"/>
              </w:rPr>
            </w:pPr>
            <w:r w:rsidRPr="00306B59">
              <w:rPr>
                <w:rFonts w:cs="Arial"/>
                <w:sz w:val="22"/>
                <w:szCs w:val="22"/>
              </w:rPr>
              <w:t>Target Audience:</w:t>
            </w:r>
          </w:p>
          <w:p w14:paraId="387D6416" w14:textId="77777777" w:rsidR="00795E93" w:rsidRPr="00306B59" w:rsidRDefault="00795E93" w:rsidP="006F2281">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D757B41" w14:textId="20149E8D" w:rsidR="00795E93" w:rsidRPr="00306B59" w:rsidRDefault="00795E93" w:rsidP="006F2281">
            <w:pPr>
              <w:rPr>
                <w:rFonts w:cs="Arial"/>
                <w:sz w:val="22"/>
                <w:szCs w:val="22"/>
              </w:rPr>
            </w:pPr>
            <w:r>
              <w:rPr>
                <w:rFonts w:cs="Arial"/>
                <w:sz w:val="22"/>
                <w:szCs w:val="22"/>
              </w:rPr>
              <w:t>Grade 3-7</w:t>
            </w:r>
          </w:p>
        </w:tc>
      </w:tr>
      <w:tr w:rsidR="00795E93" w:rsidRPr="00CD2AAF" w14:paraId="4BF32291" w14:textId="77777777" w:rsidTr="006F2281">
        <w:trPr>
          <w:trHeight w:val="117"/>
        </w:trPr>
        <w:tc>
          <w:tcPr>
            <w:tcW w:w="2660" w:type="dxa"/>
          </w:tcPr>
          <w:p w14:paraId="1028520A" w14:textId="77777777" w:rsidR="00795E93" w:rsidRPr="00306B59" w:rsidRDefault="00795E93" w:rsidP="006F2281">
            <w:pPr>
              <w:rPr>
                <w:rFonts w:cs="Arial"/>
                <w:sz w:val="22"/>
                <w:szCs w:val="22"/>
              </w:rPr>
            </w:pPr>
            <w:r w:rsidRPr="00306B59">
              <w:rPr>
                <w:rFonts w:cs="Arial"/>
                <w:sz w:val="22"/>
                <w:szCs w:val="22"/>
              </w:rPr>
              <w:t>Presenter Biography:</w:t>
            </w:r>
          </w:p>
          <w:p w14:paraId="75DFF89C" w14:textId="77777777" w:rsidR="00795E93" w:rsidRPr="00306B59" w:rsidRDefault="00795E93" w:rsidP="006F2281">
            <w:pPr>
              <w:rPr>
                <w:rFonts w:cs="Arial"/>
                <w:i/>
                <w:sz w:val="22"/>
                <w:szCs w:val="22"/>
              </w:rPr>
            </w:pPr>
          </w:p>
        </w:tc>
        <w:tc>
          <w:tcPr>
            <w:tcW w:w="7067" w:type="dxa"/>
          </w:tcPr>
          <w:p w14:paraId="2C51749B" w14:textId="77777777" w:rsidR="00795E93" w:rsidRPr="00CD2AAF" w:rsidRDefault="00795E93" w:rsidP="006F2281">
            <w:pPr>
              <w:widowControl w:val="0"/>
              <w:autoSpaceDE w:val="0"/>
              <w:autoSpaceDN w:val="0"/>
              <w:adjustRightInd w:val="0"/>
              <w:rPr>
                <w:rFonts w:cs="Courier"/>
                <w:color w:val="262626"/>
                <w:sz w:val="22"/>
                <w:szCs w:val="22"/>
              </w:rPr>
            </w:pPr>
            <w:r w:rsidRPr="00795E93">
              <w:rPr>
                <w:rFonts w:cs="Courier"/>
                <w:b/>
                <w:bCs/>
                <w:color w:val="262626"/>
                <w:sz w:val="22"/>
                <w:szCs w:val="22"/>
              </w:rPr>
              <w:t>Nikki Lineham</w:t>
            </w:r>
            <w:r w:rsidRPr="00795E93">
              <w:rPr>
                <w:rFonts w:cs="Courier"/>
                <w:color w:val="262626"/>
                <w:sz w:val="22"/>
                <w:szCs w:val="22"/>
              </w:rPr>
              <w:t xml:space="preserve"> is a teacher in the Victoria School District and is the co-founder of Educating Now. She has a passion for math education and has been a leader in teaching practice by using hands-on manipulatives, focusing on conceptual understanding, using specific language to develop meaning and learning through problem solving.  Since 2007 she has been working regularly with large and small groups of teachers conducting professional development sessions and mentoring throughout BC. She has also presented at conferences such as the Northwest Mathematics Conferences and the BCAMT Fall Conferences.</w:t>
            </w:r>
          </w:p>
        </w:tc>
      </w:tr>
      <w:tr w:rsidR="00795E93" w:rsidRPr="00CD2AAF" w14:paraId="304A2574" w14:textId="77777777" w:rsidTr="006F2281">
        <w:trPr>
          <w:trHeight w:val="1692"/>
        </w:trPr>
        <w:tc>
          <w:tcPr>
            <w:tcW w:w="2660" w:type="dxa"/>
          </w:tcPr>
          <w:p w14:paraId="498200B9" w14:textId="77777777" w:rsidR="00795E93" w:rsidRPr="00306B59" w:rsidRDefault="00795E93" w:rsidP="006F2281">
            <w:pPr>
              <w:rPr>
                <w:rFonts w:cs="Arial"/>
                <w:sz w:val="22"/>
                <w:szCs w:val="22"/>
              </w:rPr>
            </w:pPr>
            <w:r w:rsidRPr="00306B59">
              <w:rPr>
                <w:rFonts w:cs="Arial"/>
                <w:sz w:val="22"/>
                <w:szCs w:val="22"/>
              </w:rPr>
              <w:t xml:space="preserve">Workshop Summary: </w:t>
            </w:r>
          </w:p>
          <w:p w14:paraId="1B629034" w14:textId="77777777" w:rsidR="00795E93" w:rsidRPr="00306B59" w:rsidRDefault="00795E93" w:rsidP="006F2281">
            <w:pPr>
              <w:rPr>
                <w:rFonts w:cs="Arial"/>
                <w:sz w:val="22"/>
                <w:szCs w:val="22"/>
              </w:rPr>
            </w:pPr>
          </w:p>
        </w:tc>
        <w:tc>
          <w:tcPr>
            <w:tcW w:w="7067" w:type="dxa"/>
          </w:tcPr>
          <w:p w14:paraId="2F42C9F2" w14:textId="7B9EEE2B" w:rsidR="00795E93" w:rsidRPr="00CD2AAF" w:rsidRDefault="00795E93" w:rsidP="00795E93">
            <w:pPr>
              <w:shd w:val="clear" w:color="auto" w:fill="FFFFFF"/>
              <w:rPr>
                <w:rFonts w:cs="Courier"/>
                <w:color w:val="262626"/>
                <w:sz w:val="22"/>
                <w:szCs w:val="22"/>
              </w:rPr>
            </w:pPr>
            <w:r w:rsidRPr="00795E93">
              <w:rPr>
                <w:rFonts w:cs="Courier"/>
                <w:color w:val="262626"/>
                <w:sz w:val="22"/>
                <w:szCs w:val="22"/>
              </w:rPr>
              <w:t>In this hands-on workshop we will explore how to use differentiated tasks in order to meet more of varying levels of skill sets of our students. We will also be discussing how helping our students develop a growth mindset enables them to succeed in mathematics. We will be using manipulatives and tasks that really engage students and help them to develop conceptual understanding. Examples from grades 3-7 will be used but all grades are welcome as the tasks are easy to adapt to other grade levels.</w:t>
            </w:r>
          </w:p>
        </w:tc>
      </w:tr>
    </w:tbl>
    <w:p w14:paraId="5A66EA27" w14:textId="77777777" w:rsidR="00795E93" w:rsidRDefault="00795E93">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795E93" w:rsidRPr="00CD2AAF" w14:paraId="22EAF72C" w14:textId="77777777" w:rsidTr="006F2281">
        <w:trPr>
          <w:trHeight w:val="117"/>
        </w:trPr>
        <w:tc>
          <w:tcPr>
            <w:tcW w:w="2660" w:type="dxa"/>
            <w:tcBorders>
              <w:top w:val="single" w:sz="4" w:space="0" w:color="auto"/>
              <w:left w:val="single" w:sz="4" w:space="0" w:color="auto"/>
              <w:bottom w:val="single" w:sz="4" w:space="0" w:color="auto"/>
              <w:right w:val="single" w:sz="4" w:space="0" w:color="auto"/>
            </w:tcBorders>
          </w:tcPr>
          <w:p w14:paraId="29C03373" w14:textId="77777777" w:rsidR="00795E93" w:rsidRPr="00306B59" w:rsidRDefault="00795E93" w:rsidP="006F2281">
            <w:pPr>
              <w:rPr>
                <w:rFonts w:cs="Arial"/>
                <w:b/>
                <w:sz w:val="22"/>
                <w:szCs w:val="22"/>
              </w:rPr>
            </w:pPr>
            <w:r w:rsidRPr="00306B59">
              <w:rPr>
                <w:rFonts w:cs="Arial"/>
                <w:b/>
                <w:sz w:val="22"/>
                <w:szCs w:val="22"/>
              </w:rPr>
              <w:t>Title:</w:t>
            </w:r>
          </w:p>
        </w:tc>
        <w:tc>
          <w:tcPr>
            <w:tcW w:w="7067" w:type="dxa"/>
            <w:tcBorders>
              <w:top w:val="single" w:sz="4" w:space="0" w:color="auto"/>
              <w:left w:val="single" w:sz="4" w:space="0" w:color="auto"/>
              <w:bottom w:val="single" w:sz="4" w:space="0" w:color="auto"/>
              <w:right w:val="single" w:sz="4" w:space="0" w:color="auto"/>
            </w:tcBorders>
          </w:tcPr>
          <w:p w14:paraId="4D828311" w14:textId="19B19D10" w:rsidR="00795E93" w:rsidRPr="00CD2AAF" w:rsidRDefault="00795E93" w:rsidP="006F2281">
            <w:pPr>
              <w:rPr>
                <w:rFonts w:cs="Arial"/>
                <w:b/>
                <w:bCs/>
                <w:color w:val="1A1A1A"/>
                <w:sz w:val="22"/>
                <w:szCs w:val="22"/>
              </w:rPr>
            </w:pPr>
            <w:r w:rsidRPr="00795E93">
              <w:rPr>
                <w:rFonts w:cs="Arial"/>
                <w:b/>
                <w:bCs/>
                <w:color w:val="1A1A1A"/>
                <w:sz w:val="22"/>
                <w:szCs w:val="22"/>
              </w:rPr>
              <w:t>Activities, ideas and perspectives in Marine Science and Indigeno</w:t>
            </w:r>
            <w:r w:rsidR="0013196B">
              <w:rPr>
                <w:rFonts w:cs="Arial"/>
                <w:b/>
                <w:bCs/>
                <w:color w:val="1A1A1A"/>
                <w:sz w:val="22"/>
                <w:szCs w:val="22"/>
              </w:rPr>
              <w:t>us place-based learning (MORNING</w:t>
            </w:r>
            <w:r w:rsidRPr="00795E93">
              <w:rPr>
                <w:rFonts w:cs="Arial"/>
                <w:b/>
                <w:bCs/>
                <w:color w:val="1A1A1A"/>
                <w:sz w:val="22"/>
                <w:szCs w:val="22"/>
              </w:rPr>
              <w:t>)</w:t>
            </w:r>
          </w:p>
        </w:tc>
      </w:tr>
      <w:tr w:rsidR="00795E93" w:rsidRPr="00306B59" w14:paraId="2B77DC55" w14:textId="77777777" w:rsidTr="006F2281">
        <w:trPr>
          <w:trHeight w:val="117"/>
        </w:trPr>
        <w:tc>
          <w:tcPr>
            <w:tcW w:w="2660" w:type="dxa"/>
            <w:tcBorders>
              <w:top w:val="single" w:sz="4" w:space="0" w:color="auto"/>
              <w:left w:val="single" w:sz="4" w:space="0" w:color="auto"/>
              <w:bottom w:val="single" w:sz="4" w:space="0" w:color="auto"/>
              <w:right w:val="single" w:sz="4" w:space="0" w:color="auto"/>
            </w:tcBorders>
          </w:tcPr>
          <w:p w14:paraId="2B191E37" w14:textId="77777777" w:rsidR="00795E93" w:rsidRPr="00306B59" w:rsidRDefault="00795E93" w:rsidP="006F2281">
            <w:pPr>
              <w:rPr>
                <w:rFonts w:cs="Arial"/>
                <w:sz w:val="22"/>
                <w:szCs w:val="22"/>
              </w:rPr>
            </w:pPr>
            <w:r w:rsidRPr="00306B59">
              <w:rPr>
                <w:rFonts w:cs="Arial"/>
                <w:sz w:val="22"/>
                <w:szCs w:val="22"/>
              </w:rPr>
              <w:t>Target Audience:</w:t>
            </w:r>
          </w:p>
          <w:p w14:paraId="7DA8E58A" w14:textId="77777777" w:rsidR="00795E93" w:rsidRPr="00306B59" w:rsidRDefault="00795E93" w:rsidP="006F2281">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537ADCDD" w14:textId="6C797B71" w:rsidR="00795E93" w:rsidRPr="00795E93" w:rsidRDefault="00795E93" w:rsidP="006F2281">
            <w:pPr>
              <w:rPr>
                <w:rFonts w:cs="Courier"/>
                <w:color w:val="262626"/>
                <w:sz w:val="22"/>
                <w:szCs w:val="22"/>
              </w:rPr>
            </w:pPr>
            <w:r w:rsidRPr="00795E93">
              <w:rPr>
                <w:rFonts w:cs="Courier"/>
                <w:color w:val="262626"/>
                <w:sz w:val="22"/>
                <w:szCs w:val="22"/>
              </w:rPr>
              <w:t>Grade 6-10</w:t>
            </w:r>
          </w:p>
        </w:tc>
      </w:tr>
      <w:tr w:rsidR="00795E93" w:rsidRPr="00CD2AAF" w14:paraId="3CA6EE73" w14:textId="77777777" w:rsidTr="006F2281">
        <w:trPr>
          <w:trHeight w:val="117"/>
        </w:trPr>
        <w:tc>
          <w:tcPr>
            <w:tcW w:w="2660" w:type="dxa"/>
          </w:tcPr>
          <w:p w14:paraId="304C7EBF" w14:textId="77777777" w:rsidR="00795E93" w:rsidRPr="00306B59" w:rsidRDefault="00795E93" w:rsidP="006F2281">
            <w:pPr>
              <w:rPr>
                <w:rFonts w:cs="Arial"/>
                <w:sz w:val="22"/>
                <w:szCs w:val="22"/>
              </w:rPr>
            </w:pPr>
            <w:r w:rsidRPr="00306B59">
              <w:rPr>
                <w:rFonts w:cs="Arial"/>
                <w:sz w:val="22"/>
                <w:szCs w:val="22"/>
              </w:rPr>
              <w:t>Presenter Biography:</w:t>
            </w:r>
          </w:p>
          <w:p w14:paraId="01A74560" w14:textId="77777777" w:rsidR="00795E93" w:rsidRPr="00306B59" w:rsidRDefault="00795E93" w:rsidP="006F2281">
            <w:pPr>
              <w:rPr>
                <w:rFonts w:cs="Arial"/>
                <w:i/>
                <w:sz w:val="22"/>
                <w:szCs w:val="22"/>
              </w:rPr>
            </w:pPr>
          </w:p>
        </w:tc>
        <w:tc>
          <w:tcPr>
            <w:tcW w:w="7067" w:type="dxa"/>
          </w:tcPr>
          <w:p w14:paraId="4CC22724" w14:textId="083706C6" w:rsidR="00795E93" w:rsidRPr="00795E93" w:rsidRDefault="00795E93" w:rsidP="00795E93">
            <w:pPr>
              <w:rPr>
                <w:rFonts w:cs="Courier"/>
                <w:color w:val="262626"/>
                <w:sz w:val="22"/>
                <w:szCs w:val="22"/>
              </w:rPr>
            </w:pPr>
            <w:r w:rsidRPr="00795E93">
              <w:rPr>
                <w:rFonts w:cs="Courier"/>
                <w:b/>
                <w:bCs/>
                <w:color w:val="262626"/>
                <w:sz w:val="22"/>
                <w:szCs w:val="22"/>
              </w:rPr>
              <w:t>Monika Pelz</w:t>
            </w:r>
            <w:r w:rsidRPr="00795E93">
              <w:rPr>
                <w:rFonts w:cs="Courier"/>
                <w:color w:val="262626"/>
                <w:sz w:val="22"/>
                <w:szCs w:val="22"/>
              </w:rPr>
              <w:t xml:space="preserve"> in an Education and Engagement Coordinator with Ocean Networks Canada and Teacher on Call with Saanich District. Monika has a passion for marine science and exploring the ocean in creative, hands-</w:t>
            </w:r>
            <w:r w:rsidRPr="00795E93">
              <w:rPr>
                <w:rFonts w:cs="Courier"/>
                <w:color w:val="262626"/>
                <w:sz w:val="22"/>
                <w:szCs w:val="22"/>
              </w:rPr>
              <w:lastRenderedPageBreak/>
              <w:t xml:space="preserve">on ways both inside and outside the classroom. </w:t>
            </w:r>
          </w:p>
          <w:p w14:paraId="420B9DF7" w14:textId="77777777" w:rsidR="00795E93" w:rsidRPr="00795E93" w:rsidRDefault="00795E93" w:rsidP="00795E93">
            <w:pPr>
              <w:rPr>
                <w:rFonts w:cs="Courier"/>
                <w:color w:val="262626"/>
                <w:sz w:val="22"/>
                <w:szCs w:val="22"/>
              </w:rPr>
            </w:pPr>
          </w:p>
          <w:p w14:paraId="5D6509D5" w14:textId="77777777" w:rsidR="00795E93" w:rsidRPr="00795E93" w:rsidRDefault="00795E93" w:rsidP="00795E93">
            <w:pPr>
              <w:rPr>
                <w:rFonts w:cs="Courier"/>
                <w:color w:val="262626"/>
                <w:sz w:val="22"/>
                <w:szCs w:val="22"/>
              </w:rPr>
            </w:pPr>
            <w:r w:rsidRPr="00795E93">
              <w:rPr>
                <w:rFonts w:cs="Courier"/>
                <w:b/>
                <w:bCs/>
                <w:color w:val="262626"/>
                <w:sz w:val="22"/>
                <w:szCs w:val="22"/>
              </w:rPr>
              <w:t xml:space="preserve">Mercedes Mclean </w:t>
            </w:r>
            <w:r w:rsidRPr="00795E93">
              <w:rPr>
                <w:rFonts w:cs="Courier"/>
                <w:color w:val="262626"/>
                <w:sz w:val="22"/>
                <w:szCs w:val="22"/>
              </w:rPr>
              <w:t xml:space="preserve">is the Indigenous Community Learning Coordinator with Ocean Networks Canada. Mercedes brings a diverse and personal perspective to Indigenous learning and is excited to present ideas and lessons that include place-based knowledge. </w:t>
            </w:r>
          </w:p>
          <w:p w14:paraId="091D1B24" w14:textId="7C76393B" w:rsidR="00795E93" w:rsidRPr="00795E93" w:rsidRDefault="00795E93" w:rsidP="00795E93">
            <w:pPr>
              <w:rPr>
                <w:rFonts w:cs="Courier"/>
                <w:color w:val="262626"/>
                <w:sz w:val="22"/>
                <w:szCs w:val="22"/>
              </w:rPr>
            </w:pPr>
          </w:p>
        </w:tc>
      </w:tr>
      <w:tr w:rsidR="00795E93" w:rsidRPr="00CD2AAF" w14:paraId="396DC3C1" w14:textId="77777777" w:rsidTr="006F2281">
        <w:trPr>
          <w:trHeight w:val="1692"/>
        </w:trPr>
        <w:tc>
          <w:tcPr>
            <w:tcW w:w="2660" w:type="dxa"/>
          </w:tcPr>
          <w:p w14:paraId="6B1683DC" w14:textId="77777777" w:rsidR="00795E93" w:rsidRPr="00306B59" w:rsidRDefault="00795E93" w:rsidP="006F2281">
            <w:pPr>
              <w:rPr>
                <w:rFonts w:cs="Arial"/>
                <w:sz w:val="22"/>
                <w:szCs w:val="22"/>
              </w:rPr>
            </w:pPr>
            <w:r w:rsidRPr="00306B59">
              <w:rPr>
                <w:rFonts w:cs="Arial"/>
                <w:sz w:val="22"/>
                <w:szCs w:val="22"/>
              </w:rPr>
              <w:lastRenderedPageBreak/>
              <w:t xml:space="preserve">Workshop Summary: </w:t>
            </w:r>
          </w:p>
          <w:p w14:paraId="59CD7B6B" w14:textId="77777777" w:rsidR="00795E93" w:rsidRPr="00306B59" w:rsidRDefault="00795E93" w:rsidP="006F2281">
            <w:pPr>
              <w:rPr>
                <w:rFonts w:cs="Arial"/>
                <w:sz w:val="22"/>
                <w:szCs w:val="22"/>
              </w:rPr>
            </w:pPr>
          </w:p>
        </w:tc>
        <w:tc>
          <w:tcPr>
            <w:tcW w:w="7067" w:type="dxa"/>
          </w:tcPr>
          <w:p w14:paraId="6FA0E109" w14:textId="77777777" w:rsidR="00795E93" w:rsidRPr="00795E93" w:rsidRDefault="00795E93" w:rsidP="00795E93">
            <w:pPr>
              <w:rPr>
                <w:rFonts w:cs="Courier"/>
                <w:color w:val="262626"/>
                <w:sz w:val="22"/>
                <w:szCs w:val="22"/>
              </w:rPr>
            </w:pPr>
            <w:r w:rsidRPr="00795E93">
              <w:rPr>
                <w:rFonts w:cs="Courier"/>
                <w:color w:val="262626"/>
                <w:sz w:val="22"/>
                <w:szCs w:val="22"/>
              </w:rPr>
              <w:t xml:space="preserve">Ocean Networks Canada (ONC) is excited to present activities and lessons that inspire marine science explorations aligned with the newly developed science curriculum. The session will demonstrate hands-on activities from a number of ONC resources including Ocean Sense, Shouting Whales and other marine science programming. This session will also highlight newly developed lessons, activities, and ideas that reflect and explore Indigenous perspectives in science and place-based learning. </w:t>
            </w:r>
          </w:p>
          <w:p w14:paraId="3B04924F" w14:textId="5E7E99BF" w:rsidR="00795E93" w:rsidRPr="00CD2AAF" w:rsidRDefault="00795E93" w:rsidP="006F2281">
            <w:pPr>
              <w:shd w:val="clear" w:color="auto" w:fill="FFFFFF"/>
              <w:rPr>
                <w:rFonts w:cs="Courier"/>
                <w:color w:val="262626"/>
                <w:sz w:val="22"/>
                <w:szCs w:val="22"/>
              </w:rPr>
            </w:pPr>
          </w:p>
        </w:tc>
      </w:tr>
    </w:tbl>
    <w:p w14:paraId="5E1A15B9" w14:textId="77777777" w:rsidR="00795E93" w:rsidRDefault="00795E93">
      <w:pPr>
        <w:rPr>
          <w:sz w:val="22"/>
          <w:szCs w:val="22"/>
        </w:rPr>
      </w:pPr>
    </w:p>
    <w:p w14:paraId="12F5B834" w14:textId="77777777" w:rsidR="00795E93" w:rsidRPr="00306B59" w:rsidRDefault="00795E93">
      <w:pPr>
        <w:rPr>
          <w:sz w:val="22"/>
          <w:szCs w:val="22"/>
        </w:rPr>
      </w:pPr>
    </w:p>
    <w:sectPr w:rsidR="00795E93" w:rsidRPr="00306B59" w:rsidSect="006363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4A"/>
    <w:rsid w:val="0001032C"/>
    <w:rsid w:val="000B228A"/>
    <w:rsid w:val="000C4316"/>
    <w:rsid w:val="0013196B"/>
    <w:rsid w:val="001A47C7"/>
    <w:rsid w:val="00306B59"/>
    <w:rsid w:val="00391DD5"/>
    <w:rsid w:val="00560C5B"/>
    <w:rsid w:val="005E3655"/>
    <w:rsid w:val="00636331"/>
    <w:rsid w:val="006D176E"/>
    <w:rsid w:val="00700845"/>
    <w:rsid w:val="00795E93"/>
    <w:rsid w:val="007E03F5"/>
    <w:rsid w:val="00893D8D"/>
    <w:rsid w:val="008E57E7"/>
    <w:rsid w:val="009032E3"/>
    <w:rsid w:val="00916928"/>
    <w:rsid w:val="00990CAE"/>
    <w:rsid w:val="009C1ED5"/>
    <w:rsid w:val="009E15EE"/>
    <w:rsid w:val="009E4F4A"/>
    <w:rsid w:val="00AA7867"/>
    <w:rsid w:val="00B07D85"/>
    <w:rsid w:val="00B26F67"/>
    <w:rsid w:val="00C135D4"/>
    <w:rsid w:val="00CD2AAF"/>
    <w:rsid w:val="00EA4484"/>
    <w:rsid w:val="00F04CB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11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AAF"/>
    <w:rPr>
      <w:color w:val="0000FF"/>
      <w:u w:val="single"/>
    </w:rPr>
  </w:style>
  <w:style w:type="character" w:customStyle="1" w:styleId="apple-converted-space">
    <w:name w:val="apple-converted-space"/>
    <w:rsid w:val="00CD2AAF"/>
  </w:style>
  <w:style w:type="paragraph" w:styleId="BodyText">
    <w:name w:val="Body Text"/>
    <w:basedOn w:val="Normal"/>
    <w:link w:val="BodyTextChar"/>
    <w:rsid w:val="00795E93"/>
    <w:pPr>
      <w:suppressAutoHyphens/>
      <w:spacing w:after="140" w:line="288" w:lineRule="auto"/>
    </w:pPr>
    <w:rPr>
      <w:rFonts w:ascii="Times New Roman" w:eastAsia="Times New Roman" w:hAnsi="Times New Roman" w:cs="Times New Roman"/>
      <w:lang w:val="en-CA" w:eastAsia="zh-CN"/>
    </w:rPr>
  </w:style>
  <w:style w:type="character" w:customStyle="1" w:styleId="BodyTextChar">
    <w:name w:val="Body Text Char"/>
    <w:basedOn w:val="DefaultParagraphFont"/>
    <w:link w:val="BodyText"/>
    <w:rsid w:val="00795E93"/>
    <w:rPr>
      <w:rFonts w:ascii="Times New Roman" w:eastAsia="Times New Roman" w:hAnsi="Times New Roman" w:cs="Times New Roman"/>
      <w:sz w:val="24"/>
      <w:szCs w:val="24"/>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AAF"/>
    <w:rPr>
      <w:color w:val="0000FF"/>
      <w:u w:val="single"/>
    </w:rPr>
  </w:style>
  <w:style w:type="character" w:customStyle="1" w:styleId="apple-converted-space">
    <w:name w:val="apple-converted-space"/>
    <w:rsid w:val="00CD2AAF"/>
  </w:style>
  <w:style w:type="paragraph" w:styleId="BodyText">
    <w:name w:val="Body Text"/>
    <w:basedOn w:val="Normal"/>
    <w:link w:val="BodyTextChar"/>
    <w:rsid w:val="00795E93"/>
    <w:pPr>
      <w:suppressAutoHyphens/>
      <w:spacing w:after="140" w:line="288" w:lineRule="auto"/>
    </w:pPr>
    <w:rPr>
      <w:rFonts w:ascii="Times New Roman" w:eastAsia="Times New Roman" w:hAnsi="Times New Roman" w:cs="Times New Roman"/>
      <w:lang w:val="en-CA" w:eastAsia="zh-CN"/>
    </w:rPr>
  </w:style>
  <w:style w:type="character" w:customStyle="1" w:styleId="BodyTextChar">
    <w:name w:val="Body Text Char"/>
    <w:basedOn w:val="DefaultParagraphFont"/>
    <w:link w:val="BodyText"/>
    <w:rsid w:val="00795E93"/>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esc.ca/wp/wp-content/uploads/2015/08/PUB-LFP-Math-First-Peoples-8-9-for-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ds</cp:lastModifiedBy>
  <cp:revision>4</cp:revision>
  <cp:lastPrinted>2015-12-11T07:02:00Z</cp:lastPrinted>
  <dcterms:created xsi:type="dcterms:W3CDTF">2015-12-11T05:43:00Z</dcterms:created>
  <dcterms:modified xsi:type="dcterms:W3CDTF">2015-12-11T07:02:00Z</dcterms:modified>
</cp:coreProperties>
</file>